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8" w:rsidRPr="00E77307" w:rsidRDefault="00EA54E8" w:rsidP="00EA54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307">
        <w:rPr>
          <w:rFonts w:ascii="Times New Roman" w:hAnsi="Times New Roman" w:cs="Times New Roman"/>
          <w:b/>
          <w:sz w:val="20"/>
          <w:szCs w:val="20"/>
        </w:rPr>
        <w:t>Тарифы на услуги ГКП «</w:t>
      </w:r>
      <w:proofErr w:type="spellStart"/>
      <w:r w:rsidRPr="00E77307">
        <w:rPr>
          <w:rFonts w:ascii="Times New Roman" w:hAnsi="Times New Roman" w:cs="Times New Roman"/>
          <w:b/>
          <w:sz w:val="20"/>
          <w:szCs w:val="20"/>
        </w:rPr>
        <w:t>Горводоканал</w:t>
      </w:r>
      <w:proofErr w:type="spellEnd"/>
      <w:r w:rsidRPr="00E77307">
        <w:rPr>
          <w:rFonts w:ascii="Times New Roman" w:hAnsi="Times New Roman" w:cs="Times New Roman"/>
          <w:b/>
          <w:sz w:val="20"/>
          <w:szCs w:val="20"/>
        </w:rPr>
        <w:t xml:space="preserve">» отдела жилищно-коммунального хозяйства, пассажирского транспорта и автомобильных дорог </w:t>
      </w:r>
      <w:proofErr w:type="spellStart"/>
      <w:r w:rsidRPr="00E77307">
        <w:rPr>
          <w:rFonts w:ascii="Times New Roman" w:hAnsi="Times New Roman" w:cs="Times New Roman"/>
          <w:b/>
          <w:sz w:val="20"/>
          <w:szCs w:val="20"/>
        </w:rPr>
        <w:t>акимата</w:t>
      </w:r>
      <w:proofErr w:type="spellEnd"/>
      <w:r w:rsidRPr="00E77307">
        <w:rPr>
          <w:rFonts w:ascii="Times New Roman" w:hAnsi="Times New Roman" w:cs="Times New Roman"/>
          <w:b/>
          <w:sz w:val="20"/>
          <w:szCs w:val="20"/>
        </w:rPr>
        <w:t xml:space="preserve"> города Экибастуза на 2018 год.</w:t>
      </w:r>
    </w:p>
    <w:p w:rsidR="00104B4F" w:rsidRDefault="00104B4F" w:rsidP="00E773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</w:t>
      </w:r>
      <w:r w:rsidR="00C20E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Солнечный</w:t>
      </w:r>
    </w:p>
    <w:tbl>
      <w:tblPr>
        <w:tblStyle w:val="a4"/>
        <w:tblW w:w="10801" w:type="dxa"/>
        <w:jc w:val="center"/>
        <w:tblLook w:val="04A0"/>
      </w:tblPr>
      <w:tblGrid>
        <w:gridCol w:w="991"/>
        <w:gridCol w:w="6004"/>
        <w:gridCol w:w="3806"/>
      </w:tblGrid>
      <w:tr w:rsidR="00104B4F" w:rsidTr="00D6126E">
        <w:trPr>
          <w:trHeight w:val="590"/>
          <w:jc w:val="center"/>
        </w:trPr>
        <w:tc>
          <w:tcPr>
            <w:tcW w:w="991" w:type="dxa"/>
            <w:vAlign w:val="center"/>
          </w:tcPr>
          <w:p w:rsidR="00104B4F" w:rsidRDefault="00104B4F" w:rsidP="002B6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04" w:type="dxa"/>
            <w:vAlign w:val="center"/>
          </w:tcPr>
          <w:p w:rsidR="00104B4F" w:rsidRDefault="00104B4F" w:rsidP="002B6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06" w:type="dxa"/>
            <w:vAlign w:val="center"/>
          </w:tcPr>
          <w:p w:rsidR="00104B4F" w:rsidRDefault="00104B4F" w:rsidP="002B6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Тарифы, тенге/м3 (без учета НДС)</w:t>
            </w:r>
          </w:p>
        </w:tc>
      </w:tr>
      <w:tr w:rsidR="00104B4F" w:rsidTr="00D6126E">
        <w:trPr>
          <w:trHeight w:val="780"/>
          <w:jc w:val="center"/>
        </w:trPr>
        <w:tc>
          <w:tcPr>
            <w:tcW w:w="991" w:type="dxa"/>
            <w:shd w:val="clear" w:color="auto" w:fill="C6D9F1" w:themeFill="text2" w:themeFillTint="33"/>
            <w:vAlign w:val="center"/>
          </w:tcPr>
          <w:p w:rsidR="00104B4F" w:rsidRPr="00CE7B3A" w:rsidRDefault="00FB5DC3" w:rsidP="002B6C5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="00BE6623"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04" w:type="dxa"/>
            <w:shd w:val="clear" w:color="auto" w:fill="C6D9F1" w:themeFill="text2" w:themeFillTint="33"/>
            <w:vAlign w:val="center"/>
          </w:tcPr>
          <w:p w:rsidR="00104B4F" w:rsidRPr="00CE7B3A" w:rsidRDefault="00BE6623" w:rsidP="002B6C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Снабжение тепловой энергией </w:t>
            </w:r>
          </w:p>
          <w:p w:rsidR="00BE6623" w:rsidRPr="00CE7B3A" w:rsidRDefault="00BE6623" w:rsidP="002B6C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01 января 2018 г</w:t>
            </w:r>
            <w:r w:rsidR="002B6C5B"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31 декабря 2018 г</w:t>
            </w:r>
            <w:r w:rsidR="002B6C5B" w:rsidRPr="00CE7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806" w:type="dxa"/>
            <w:shd w:val="clear" w:color="auto" w:fill="C6D9F1" w:themeFill="text2" w:themeFillTint="33"/>
            <w:vAlign w:val="center"/>
          </w:tcPr>
          <w:p w:rsidR="00104B4F" w:rsidRPr="00BE6623" w:rsidRDefault="00BE6623" w:rsidP="002B6C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623">
              <w:rPr>
                <w:rFonts w:ascii="Times New Roman" w:hAnsi="Times New Roman" w:cs="Times New Roman"/>
                <w:b/>
                <w:sz w:val="20"/>
                <w:szCs w:val="20"/>
              </w:rPr>
              <w:t>Тарифы, тенге/Гкал (без учета НДС)</w:t>
            </w:r>
          </w:p>
        </w:tc>
      </w:tr>
      <w:tr w:rsidR="00BE6623" w:rsidTr="00D6126E">
        <w:trPr>
          <w:trHeight w:val="378"/>
          <w:jc w:val="center"/>
        </w:trPr>
        <w:tc>
          <w:tcPr>
            <w:tcW w:w="991" w:type="dxa"/>
            <w:vAlign w:val="center"/>
          </w:tcPr>
          <w:p w:rsidR="00BE6623" w:rsidRPr="00104B4F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BE6623" w:rsidRPr="00E77307" w:rsidRDefault="00BE6623" w:rsidP="002B6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307">
              <w:rPr>
                <w:rFonts w:ascii="Times New Roman" w:hAnsi="Times New Roman" w:cs="Times New Roman"/>
                <w:sz w:val="20"/>
                <w:szCs w:val="20"/>
              </w:rPr>
              <w:t>- для населения</w:t>
            </w:r>
          </w:p>
        </w:tc>
        <w:tc>
          <w:tcPr>
            <w:tcW w:w="3806" w:type="dxa"/>
            <w:vAlign w:val="center"/>
          </w:tcPr>
          <w:p w:rsidR="00BE6623" w:rsidRPr="00E77307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07">
              <w:rPr>
                <w:rFonts w:ascii="Times New Roman" w:hAnsi="Times New Roman" w:cs="Times New Roman"/>
                <w:sz w:val="20"/>
                <w:szCs w:val="20"/>
              </w:rPr>
              <w:t>798,04</w:t>
            </w:r>
          </w:p>
        </w:tc>
      </w:tr>
      <w:tr w:rsidR="00BE6623" w:rsidTr="00D6126E">
        <w:trPr>
          <w:trHeight w:val="755"/>
          <w:jc w:val="center"/>
        </w:trPr>
        <w:tc>
          <w:tcPr>
            <w:tcW w:w="991" w:type="dxa"/>
            <w:vAlign w:val="center"/>
          </w:tcPr>
          <w:p w:rsidR="00BE6623" w:rsidRPr="00104B4F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BE6623" w:rsidRPr="00E77307" w:rsidRDefault="00BE6623" w:rsidP="002B6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прочих потребителей, имеющих приборы учета тепловой энергии</w:t>
            </w:r>
          </w:p>
        </w:tc>
        <w:tc>
          <w:tcPr>
            <w:tcW w:w="3806" w:type="dxa"/>
            <w:vAlign w:val="center"/>
          </w:tcPr>
          <w:p w:rsidR="00BE6623" w:rsidRPr="00E77307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1 588,68</w:t>
            </w:r>
          </w:p>
        </w:tc>
      </w:tr>
      <w:tr w:rsidR="00BE6623" w:rsidTr="00D6126E">
        <w:trPr>
          <w:trHeight w:val="780"/>
          <w:jc w:val="center"/>
        </w:trPr>
        <w:tc>
          <w:tcPr>
            <w:tcW w:w="991" w:type="dxa"/>
            <w:vAlign w:val="center"/>
          </w:tcPr>
          <w:p w:rsidR="00BE6623" w:rsidRPr="00104B4F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4" w:type="dxa"/>
            <w:vAlign w:val="center"/>
          </w:tcPr>
          <w:p w:rsidR="00BE6623" w:rsidRPr="00E77307" w:rsidRDefault="00BE6623" w:rsidP="002B6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прочих потребителей, не имеющих</w:t>
            </w:r>
            <w:r w:rsidR="00A80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приборы учета тепловой энергии</w:t>
            </w:r>
          </w:p>
        </w:tc>
        <w:tc>
          <w:tcPr>
            <w:tcW w:w="3806" w:type="dxa"/>
            <w:vAlign w:val="center"/>
          </w:tcPr>
          <w:p w:rsidR="00BE6623" w:rsidRPr="00E77307" w:rsidRDefault="00BE6623" w:rsidP="002B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2 697,06</w:t>
            </w:r>
          </w:p>
        </w:tc>
      </w:tr>
    </w:tbl>
    <w:p w:rsidR="00FB5DC3" w:rsidRDefault="00FB5DC3" w:rsidP="009D0F3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B5DC3" w:rsidRDefault="00FB5DC3">
      <w:pPr>
        <w:rPr>
          <w:rFonts w:ascii="Times New Roman" w:hAnsi="Times New Roman" w:cs="Times New Roman"/>
          <w:b/>
          <w:sz w:val="18"/>
          <w:szCs w:val="18"/>
        </w:rPr>
      </w:pPr>
    </w:p>
    <w:sectPr w:rsidR="00FB5DC3" w:rsidSect="00D6126E">
      <w:pgSz w:w="11906" w:h="16838"/>
      <w:pgMar w:top="142" w:right="1134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B08"/>
    <w:rsid w:val="00050EF1"/>
    <w:rsid w:val="000A5E21"/>
    <w:rsid w:val="00104B4F"/>
    <w:rsid w:val="002B6C5B"/>
    <w:rsid w:val="004006AE"/>
    <w:rsid w:val="00466E65"/>
    <w:rsid w:val="004E6273"/>
    <w:rsid w:val="004F3A16"/>
    <w:rsid w:val="0052540A"/>
    <w:rsid w:val="00555A0F"/>
    <w:rsid w:val="00574507"/>
    <w:rsid w:val="005B444D"/>
    <w:rsid w:val="006476A7"/>
    <w:rsid w:val="007567CC"/>
    <w:rsid w:val="00770E70"/>
    <w:rsid w:val="0088751C"/>
    <w:rsid w:val="008A3B08"/>
    <w:rsid w:val="008E7A39"/>
    <w:rsid w:val="009014B1"/>
    <w:rsid w:val="00907FB3"/>
    <w:rsid w:val="00913873"/>
    <w:rsid w:val="00984BA1"/>
    <w:rsid w:val="009D0F32"/>
    <w:rsid w:val="00A244D5"/>
    <w:rsid w:val="00A80D4F"/>
    <w:rsid w:val="00AF4DE0"/>
    <w:rsid w:val="00B14552"/>
    <w:rsid w:val="00BE6623"/>
    <w:rsid w:val="00C20EB1"/>
    <w:rsid w:val="00CB2D10"/>
    <w:rsid w:val="00CE7B3A"/>
    <w:rsid w:val="00D6126E"/>
    <w:rsid w:val="00D74761"/>
    <w:rsid w:val="00D74B9F"/>
    <w:rsid w:val="00E361B7"/>
    <w:rsid w:val="00E77307"/>
    <w:rsid w:val="00E95852"/>
    <w:rsid w:val="00EA54E8"/>
    <w:rsid w:val="00EB5150"/>
    <w:rsid w:val="00F76600"/>
    <w:rsid w:val="00FB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B756-B422-45FA-A7FE-FFDAB4DB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peo4</dc:creator>
  <cp:lastModifiedBy>Kostrominv</cp:lastModifiedBy>
  <cp:revision>3</cp:revision>
  <cp:lastPrinted>2018-03-12T02:57:00Z</cp:lastPrinted>
  <dcterms:created xsi:type="dcterms:W3CDTF">2018-03-13T04:12:00Z</dcterms:created>
  <dcterms:modified xsi:type="dcterms:W3CDTF">2018-03-13T07:01:00Z</dcterms:modified>
</cp:coreProperties>
</file>